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C771BE">
      <w:pPr>
        <w:rPr>
          <w:rFonts w:hint="default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网上申报流程图——以食品经营许可新办为例：</w:t>
      </w:r>
    </w:p>
    <w:p w14:paraId="6C45C142">
      <w:pPr>
        <w:rPr>
          <w:rFonts w:hint="default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1.搜索“山东省市场监督管理局”，进入官网后，点击“市场监管网上服务”</w:t>
      </w:r>
    </w:p>
    <w:p w14:paraId="03DC1281">
      <w:r>
        <w:drawing>
          <wp:inline distT="0" distB="0" distL="114300" distR="114300">
            <wp:extent cx="5274310" cy="3361055"/>
            <wp:effectExtent l="0" t="0" r="2540" b="10795"/>
            <wp:docPr id="4" name="内容占位符 3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 descr="1-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1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2EFDE8">
      <w:pPr>
        <w:rPr>
          <w:rFonts w:hint="default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2.点击“食品”→“食品经营许可”</w:t>
      </w:r>
    </w:p>
    <w:p w14:paraId="1EE2536E">
      <w:r>
        <w:drawing>
          <wp:inline distT="0" distB="0" distL="114300" distR="114300">
            <wp:extent cx="5267960" cy="2874645"/>
            <wp:effectExtent l="0" t="0" r="8890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49F79"/>
    <w:p w14:paraId="1FE739DA"/>
    <w:p w14:paraId="28E73716"/>
    <w:p w14:paraId="509EEA81">
      <w:pPr>
        <w:rPr>
          <w:rFonts w:hint="eastAsia"/>
          <w:lang w:val="en-US" w:eastAsia="zh-CN"/>
        </w:rPr>
      </w:pPr>
    </w:p>
    <w:p w14:paraId="375172B7">
      <w:pPr>
        <w:rPr>
          <w:rFonts w:hint="eastAsia"/>
          <w:lang w:val="en-US" w:eastAsia="zh-CN"/>
        </w:rPr>
      </w:pPr>
    </w:p>
    <w:p w14:paraId="2024CBB6">
      <w:pPr>
        <w:rPr>
          <w:rFonts w:hint="default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3.点击“省政务服务网登陆入口”</w:t>
      </w:r>
    </w:p>
    <w:p w14:paraId="7AED54AF">
      <w:r>
        <w:drawing>
          <wp:inline distT="0" distB="0" distL="114300" distR="114300">
            <wp:extent cx="5212715" cy="2635885"/>
            <wp:effectExtent l="0" t="0" r="698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36DD6">
      <w:pPr>
        <w:rPr>
          <w:rFonts w:hint="default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4.点击“法人登录”→选择“电子营业执照”扫码登录</w:t>
      </w:r>
    </w:p>
    <w:p w14:paraId="1617F8B9">
      <w:pP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drawing>
          <wp:inline distT="0" distB="0" distL="114300" distR="114300">
            <wp:extent cx="5201920" cy="2716530"/>
            <wp:effectExtent l="0" t="0" r="1778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882C5">
      <w:pP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drawing>
          <wp:inline distT="0" distB="0" distL="114300" distR="114300">
            <wp:extent cx="5201920" cy="2360930"/>
            <wp:effectExtent l="0" t="0" r="17780" b="12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BEFF">
      <w:pPr>
        <w:ind w:firstLine="480" w:firstLineChars="200"/>
        <w:rPr>
          <w:rFonts w:hint="default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4.1在手机微信小程序搜索“电子营业执照”，点击“下载执照”，输入姓名、身份证号，按提示步骤操作，将电子营业执照下载完成后返回，点击“扫一扫”，扫描上方二维码即可登陆成功。</w:t>
      </w:r>
    </w:p>
    <w:p w14:paraId="78BA3B33">
      <w:pPr>
        <w:ind w:firstLine="480" w:firstLineChars="200"/>
        <w:rPr>
          <w:rFonts w:hint="default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drawing>
          <wp:inline distT="0" distB="0" distL="114300" distR="114300">
            <wp:extent cx="2119630" cy="3780790"/>
            <wp:effectExtent l="0" t="0" r="13970" b="10160"/>
            <wp:docPr id="17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 xml:space="preserve">     </w:t>
      </w:r>
      <w:r>
        <w:rPr>
          <w:rFonts w:hint="default" w:ascii="华文仿宋" w:hAnsi="华文仿宋" w:eastAsia="华文仿宋" w:cs="华文仿宋"/>
          <w:sz w:val="24"/>
          <w:szCs w:val="24"/>
          <w:lang w:val="en-US" w:eastAsia="zh-CN"/>
        </w:rPr>
        <w:drawing>
          <wp:inline distT="0" distB="0" distL="114300" distR="114300">
            <wp:extent cx="2108835" cy="3783330"/>
            <wp:effectExtent l="0" t="0" r="5715" b="7620"/>
            <wp:docPr id="7" name="图片 7" descr="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F48A">
      <w:pPr>
        <w:rPr>
          <w:rFonts w:hint="default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5.登陆成功后，选择“食品经营许可”→点击“我已阅读”→点击“新办”</w:t>
      </w:r>
    </w:p>
    <w:p w14:paraId="043E475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68575"/>
            <wp:effectExtent l="0" t="0" r="10160" b="3175"/>
            <wp:docPr id="8" name="图片 8" descr="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 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7B12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678430"/>
            <wp:effectExtent l="0" t="0" r="4445" b="762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BD6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667000"/>
            <wp:effectExtent l="0" t="0" r="12700" b="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8395F">
      <w:pPr>
        <w:rPr>
          <w:rFonts w:hint="default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6.根据实际需求，填写以下基本信息，填写完毕后，点击下“下一步”。</w:t>
      </w:r>
    </w:p>
    <w:p w14:paraId="640114F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662555"/>
            <wp:effectExtent l="0" t="0" r="12700" b="444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80F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523490"/>
            <wp:effectExtent l="0" t="0" r="3810" b="10160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BF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497455"/>
            <wp:effectExtent l="0" t="0" r="10795" b="17145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F3A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72690"/>
            <wp:effectExtent l="0" t="0" r="4445" b="3810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732FD">
      <w:pP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</w:p>
    <w:p w14:paraId="585CB633">
      <w:pP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</w:p>
    <w:p w14:paraId="4ECD6653">
      <w:pP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</w:p>
    <w:p w14:paraId="2517B924">
      <w:pPr>
        <w:rPr>
          <w:rFonts w:hint="default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7.基本信息填写完成后，选择“全程电子化”→点击“下一步”</w:t>
      </w:r>
    </w:p>
    <w:p w14:paraId="0F6228E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8890" cy="2397125"/>
            <wp:effectExtent l="0" t="0" r="16510" b="3175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4DB88">
      <w:pPr>
        <w:rPr>
          <w:rFonts w:hint="default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8.上传相关材料后，点击“提交材料指导”，即可申报完成。</w:t>
      </w:r>
    </w:p>
    <w:p w14:paraId="1C8FF0A0">
      <w:pPr>
        <w:rPr>
          <w:rFonts w:hint="default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default" w:ascii="华文仿宋" w:hAnsi="华文仿宋" w:eastAsia="华文仿宋" w:cs="华文仿宋"/>
          <w:sz w:val="24"/>
          <w:szCs w:val="24"/>
          <w:lang w:val="en-US" w:eastAsia="zh-CN"/>
        </w:rPr>
        <w:drawing>
          <wp:inline distT="0" distB="0" distL="114300" distR="114300">
            <wp:extent cx="5103495" cy="2244725"/>
            <wp:effectExtent l="0" t="0" r="1905" b="3175"/>
            <wp:docPr id="15" name="图片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CEE69">
      <w:pPr>
        <w:rPr>
          <w:rFonts w:hint="default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9.等待工作人员材料指导通过后，下载“山东市场监管电子签名APP”进行签名，签名完成后，提交即可。</w:t>
      </w:r>
    </w:p>
    <w:p w14:paraId="25272416">
      <w:pPr>
        <w:numPr>
          <w:ilvl w:val="0"/>
          <w:numId w:val="0"/>
        </w:numPr>
        <w:rPr>
          <w:rFonts w:hint="default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default" w:ascii="华文仿宋" w:hAnsi="华文仿宋" w:eastAsia="华文仿宋" w:cs="华文仿宋"/>
          <w:sz w:val="24"/>
          <w:szCs w:val="24"/>
          <w:lang w:val="en-US" w:eastAsia="zh-CN"/>
        </w:rPr>
        <w:drawing>
          <wp:inline distT="0" distB="0" distL="114300" distR="114300">
            <wp:extent cx="5108575" cy="2175510"/>
            <wp:effectExtent l="0" t="0" r="15875" b="15240"/>
            <wp:docPr id="16" name="图片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B29EB"/>
    <w:rsid w:val="0BEE151A"/>
    <w:rsid w:val="0C3E0C62"/>
    <w:rsid w:val="0C662A91"/>
    <w:rsid w:val="11926413"/>
    <w:rsid w:val="1A131BEB"/>
    <w:rsid w:val="1E3C5FF6"/>
    <w:rsid w:val="22E96507"/>
    <w:rsid w:val="265C2933"/>
    <w:rsid w:val="31F462C5"/>
    <w:rsid w:val="36AC4A30"/>
    <w:rsid w:val="3A3402B0"/>
    <w:rsid w:val="3BD339D5"/>
    <w:rsid w:val="40480D12"/>
    <w:rsid w:val="42F523F2"/>
    <w:rsid w:val="46804174"/>
    <w:rsid w:val="57EE1593"/>
    <w:rsid w:val="5BB90CD9"/>
    <w:rsid w:val="5C5C2776"/>
    <w:rsid w:val="7305053F"/>
    <w:rsid w:val="763A0078"/>
    <w:rsid w:val="7C8203A2"/>
    <w:rsid w:val="7C96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360</Words>
  <Characters>373</Characters>
  <Lines>0</Lines>
  <Paragraphs>0</Paragraphs>
  <TotalTime>12</TotalTime>
  <ScaleCrop>false</ScaleCrop>
  <LinksUpToDate>false</LinksUpToDate>
  <CharactersWithSpaces>378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2025-12-02T06:26:00Z</dcterms:created>
  <dc:creator>User</dc:creator>
  <cp:lastModifiedBy>汤圆</cp:lastModifiedBy>
  <dcterms:modified xsi:type="dcterms:W3CDTF">2025-12-09T03:15:31Z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eyJoZGlkIjoiMDRhODE5MjcxZGI4NGE3YjA5NDkwYjViOTgyNWEyN2IiLCJ1c2VySWQiOiI3MTA0OTY0NzUifQ==</vt:lpwstr>
  </property>
  <property fmtid="{D5CDD505-2E9C-101B-9397-08002B2CF9AE}" pid="4" name="ICV">
    <vt:lpwstr>F4E023E81D494264B1394B93D8AC6F74_12</vt:lpwstr>
  </property>
</Properties>
</file>